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56B" w:rsidRPr="0051156B" w:rsidRDefault="0051156B" w:rsidP="0051156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156B">
        <w:rPr>
          <w:rFonts w:ascii="Times New Roman" w:hAnsi="Times New Roman" w:cs="Times New Roman"/>
          <w:b/>
          <w:sz w:val="28"/>
          <w:szCs w:val="28"/>
        </w:rPr>
        <w:t>Памятка</w:t>
      </w:r>
    </w:p>
    <w:p w:rsidR="0051156B" w:rsidRPr="0051156B" w:rsidRDefault="0051156B" w:rsidP="0051156B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156B">
        <w:rPr>
          <w:rFonts w:ascii="Times New Roman" w:hAnsi="Times New Roman" w:cs="Times New Roman"/>
          <w:b/>
          <w:sz w:val="28"/>
          <w:szCs w:val="28"/>
        </w:rPr>
        <w:t>для подачи электронной заявки на назначение отдельных мер социальной поддержки через Портал государственных и муниципальных услуг Республики Татарстан</w:t>
      </w:r>
    </w:p>
    <w:p w:rsidR="0051156B" w:rsidRDefault="0051156B" w:rsidP="0051156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1156B" w:rsidRPr="0051156B" w:rsidRDefault="0051156B" w:rsidP="0051156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156B">
        <w:rPr>
          <w:rFonts w:ascii="Times New Roman" w:hAnsi="Times New Roman" w:cs="Times New Roman"/>
          <w:sz w:val="28"/>
          <w:szCs w:val="28"/>
        </w:rPr>
        <w:t>В настоящее время на Портале государственных и муниципальных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156B">
        <w:rPr>
          <w:rFonts w:ascii="Times New Roman" w:hAnsi="Times New Roman" w:cs="Times New Roman"/>
          <w:sz w:val="28"/>
          <w:szCs w:val="28"/>
        </w:rPr>
        <w:t xml:space="preserve">услуг Республики Татарстан (далее – Портал) </w:t>
      </w:r>
      <w:proofErr w:type="spellStart"/>
      <w:r w:rsidRPr="0051156B">
        <w:rPr>
          <w:rFonts w:ascii="Times New Roman" w:hAnsi="Times New Roman" w:cs="Times New Roman"/>
          <w:i/>
          <w:iCs/>
          <w:sz w:val="28"/>
          <w:szCs w:val="28"/>
        </w:rPr>
        <w:t>uslugi.tatarstan.ru</w:t>
      </w:r>
      <w:proofErr w:type="spellEnd"/>
      <w:r w:rsidRPr="0051156B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51156B">
        <w:rPr>
          <w:rFonts w:ascii="Times New Roman" w:hAnsi="Times New Roman" w:cs="Times New Roman"/>
          <w:sz w:val="28"/>
          <w:szCs w:val="28"/>
        </w:rPr>
        <w:t>доступна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156B">
        <w:rPr>
          <w:rFonts w:ascii="Times New Roman" w:hAnsi="Times New Roman" w:cs="Times New Roman"/>
          <w:sz w:val="28"/>
          <w:szCs w:val="28"/>
        </w:rPr>
        <w:t>возможность подать электронную заявку на назначение следующих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156B">
        <w:rPr>
          <w:rFonts w:ascii="Times New Roman" w:hAnsi="Times New Roman" w:cs="Times New Roman"/>
          <w:sz w:val="28"/>
          <w:szCs w:val="28"/>
        </w:rPr>
        <w:t>государственных услуг:</w:t>
      </w:r>
    </w:p>
    <w:p w:rsidR="0051156B" w:rsidRPr="0051156B" w:rsidRDefault="0051156B" w:rsidP="0051156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1156B">
        <w:rPr>
          <w:rFonts w:ascii="Times New Roman" w:hAnsi="Times New Roman" w:cs="Times New Roman"/>
          <w:sz w:val="28"/>
          <w:szCs w:val="28"/>
        </w:rPr>
        <w:t>компенсации части родительской платы за присмотр и уход 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156B">
        <w:rPr>
          <w:rFonts w:ascii="Times New Roman" w:hAnsi="Times New Roman" w:cs="Times New Roman"/>
          <w:sz w:val="28"/>
          <w:szCs w:val="28"/>
        </w:rPr>
        <w:t>ребенком в образовательных организациях, реализующих образовательную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156B">
        <w:rPr>
          <w:rFonts w:ascii="Times New Roman" w:hAnsi="Times New Roman" w:cs="Times New Roman"/>
          <w:sz w:val="28"/>
          <w:szCs w:val="28"/>
        </w:rPr>
        <w:t>программу дошкольного образования (основная компенсация);</w:t>
      </w:r>
    </w:p>
    <w:p w:rsidR="0051156B" w:rsidRPr="0051156B" w:rsidRDefault="0051156B" w:rsidP="0051156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1156B">
        <w:rPr>
          <w:rFonts w:ascii="Times New Roman" w:hAnsi="Times New Roman" w:cs="Times New Roman"/>
          <w:sz w:val="28"/>
          <w:szCs w:val="28"/>
        </w:rPr>
        <w:t>дополнительной компенсации части родительской платы за присмотр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156B">
        <w:rPr>
          <w:rFonts w:ascii="Times New Roman" w:hAnsi="Times New Roman" w:cs="Times New Roman"/>
          <w:sz w:val="28"/>
          <w:szCs w:val="28"/>
        </w:rPr>
        <w:t>уход за ребенком в образовательных организациях, реализующих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156B">
        <w:rPr>
          <w:rFonts w:ascii="Times New Roman" w:hAnsi="Times New Roman" w:cs="Times New Roman"/>
          <w:sz w:val="28"/>
          <w:szCs w:val="28"/>
        </w:rPr>
        <w:t>образовательную программу дошкольного образования, предоставляемой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156B">
        <w:rPr>
          <w:rFonts w:ascii="Times New Roman" w:hAnsi="Times New Roman" w:cs="Times New Roman"/>
          <w:sz w:val="28"/>
          <w:szCs w:val="28"/>
        </w:rPr>
        <w:t>гражданам с учетом их доходов;</w:t>
      </w:r>
    </w:p>
    <w:p w:rsidR="0051156B" w:rsidRPr="0051156B" w:rsidRDefault="0051156B" w:rsidP="0051156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1156B">
        <w:rPr>
          <w:rFonts w:ascii="Times New Roman" w:hAnsi="Times New Roman" w:cs="Times New Roman"/>
          <w:sz w:val="28"/>
          <w:szCs w:val="28"/>
        </w:rPr>
        <w:t>ежемесячного пособия на ребенка.</w:t>
      </w:r>
    </w:p>
    <w:p w:rsidR="0051156B" w:rsidRPr="0051156B" w:rsidRDefault="0051156B" w:rsidP="0051156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156B">
        <w:rPr>
          <w:rFonts w:ascii="Times New Roman" w:hAnsi="Times New Roman" w:cs="Times New Roman"/>
          <w:sz w:val="28"/>
          <w:szCs w:val="28"/>
        </w:rPr>
        <w:t>Для этого на Портале через «Личный кабинет» необходимо выбрать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156B">
        <w:rPr>
          <w:rFonts w:ascii="Times New Roman" w:hAnsi="Times New Roman" w:cs="Times New Roman"/>
          <w:sz w:val="28"/>
          <w:szCs w:val="28"/>
        </w:rPr>
        <w:t>вкладку «Социальная защита» - «Услуги подачи заявления в соцзащиту»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156B">
        <w:rPr>
          <w:rFonts w:ascii="Times New Roman" w:hAnsi="Times New Roman" w:cs="Times New Roman"/>
          <w:sz w:val="28"/>
          <w:szCs w:val="28"/>
        </w:rPr>
        <w:t>"Подать заявление на основную компенсацию части родительской платы",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156B">
        <w:rPr>
          <w:rFonts w:ascii="Times New Roman" w:hAnsi="Times New Roman" w:cs="Times New Roman"/>
          <w:sz w:val="28"/>
          <w:szCs w:val="28"/>
        </w:rPr>
        <w:t>либо "Подать заявление на дополнительную компенсацию части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156B">
        <w:rPr>
          <w:rFonts w:ascii="Times New Roman" w:hAnsi="Times New Roman" w:cs="Times New Roman"/>
          <w:sz w:val="28"/>
          <w:szCs w:val="28"/>
        </w:rPr>
        <w:t>родительской платы", либо «Подать заявку для получения пособия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156B">
        <w:rPr>
          <w:rFonts w:ascii="Times New Roman" w:hAnsi="Times New Roman" w:cs="Times New Roman"/>
          <w:sz w:val="28"/>
          <w:szCs w:val="28"/>
        </w:rPr>
        <w:t>ребенка». Личное обращение в органы социальной защиты не требуется.</w:t>
      </w:r>
    </w:p>
    <w:p w:rsidR="00072EDD" w:rsidRPr="0051156B" w:rsidRDefault="0051156B" w:rsidP="0051156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51156B">
        <w:rPr>
          <w:rFonts w:ascii="Times New Roman" w:hAnsi="Times New Roman" w:cs="Times New Roman"/>
          <w:sz w:val="28"/>
          <w:szCs w:val="28"/>
        </w:rPr>
        <w:t>Обращаем внимание, что подача заявлений на вышеуказанные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156B">
        <w:rPr>
          <w:rFonts w:ascii="Times New Roman" w:hAnsi="Times New Roman" w:cs="Times New Roman"/>
          <w:sz w:val="28"/>
          <w:szCs w:val="28"/>
        </w:rPr>
        <w:t>государственные услуги через Портал доступна только после регистрации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156B">
        <w:rPr>
          <w:rFonts w:ascii="Times New Roman" w:hAnsi="Times New Roman" w:cs="Times New Roman"/>
          <w:sz w:val="28"/>
          <w:szCs w:val="28"/>
        </w:rPr>
        <w:t>Единой системе идентификации и авторизации (далее - ЕСИА).</w:t>
      </w:r>
    </w:p>
    <w:sectPr w:rsidR="00072EDD" w:rsidRPr="005115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 w:grammar="clean"/>
  <w:defaultTabStop w:val="708"/>
  <w:characterSpacingControl w:val="doNotCompress"/>
  <w:compat>
    <w:useFELayout/>
  </w:compat>
  <w:rsids>
    <w:rsidRoot w:val="0051156B"/>
    <w:rsid w:val="00072EDD"/>
    <w:rsid w:val="005115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210</Words>
  <Characters>1202</Characters>
  <Application>Microsoft Office Word</Application>
  <DocSecurity>0</DocSecurity>
  <Lines>10</Lines>
  <Paragraphs>2</Paragraphs>
  <ScaleCrop>false</ScaleCrop>
  <Company>Reanimator Extreme Edition</Company>
  <LinksUpToDate>false</LinksUpToDate>
  <CharactersWithSpaces>1410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2017-04-23T20:00:00Z</dcterms:created>
  <dcterms:modified xsi:type="dcterms:W3CDTF">2017-04-23T20:04:00Z</dcterms:modified>
</cp:coreProperties>
</file>